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47" w:rsidRDefault="00F11947" w:rsidP="00F11947">
      <w:pPr>
        <w:pStyle w:val="ConsPlusTitle"/>
        <w:jc w:val="center"/>
        <w:outlineLvl w:val="0"/>
      </w:pPr>
      <w:r>
        <w:t>ГУБЕРНАТОР САМАРСКОЙ ОБЛАСТИ</w:t>
      </w:r>
    </w:p>
    <w:p w:rsidR="00F11947" w:rsidRDefault="00F11947" w:rsidP="00F11947">
      <w:pPr>
        <w:pStyle w:val="ConsPlusTitle"/>
        <w:jc w:val="center"/>
      </w:pPr>
    </w:p>
    <w:p w:rsidR="00F11947" w:rsidRDefault="00F11947" w:rsidP="00F11947">
      <w:pPr>
        <w:pStyle w:val="ConsPlusTitle"/>
        <w:jc w:val="center"/>
      </w:pPr>
      <w:r>
        <w:t>ПОСТАНОВЛЕНИЕ</w:t>
      </w:r>
    </w:p>
    <w:p w:rsidR="00F11947" w:rsidRDefault="00F11947" w:rsidP="00F11947">
      <w:pPr>
        <w:pStyle w:val="ConsPlusTitle"/>
        <w:jc w:val="center"/>
      </w:pPr>
      <w:r>
        <w:t>от 29 августа 2014 г. N 226</w:t>
      </w:r>
    </w:p>
    <w:p w:rsidR="00F11947" w:rsidRDefault="00F11947" w:rsidP="00F11947">
      <w:pPr>
        <w:pStyle w:val="ConsPlusTitle"/>
        <w:jc w:val="center"/>
      </w:pPr>
    </w:p>
    <w:p w:rsidR="00F11947" w:rsidRDefault="00F11947" w:rsidP="00F11947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F11947" w:rsidRDefault="00F11947" w:rsidP="00F11947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F11947" w:rsidRDefault="00F11947" w:rsidP="00F11947">
      <w:pPr>
        <w:pStyle w:val="ConsPlusTitle"/>
        <w:jc w:val="center"/>
      </w:pPr>
      <w:r>
        <w:t>ХАРАКТЕРА ОТДЕЛЬНЫХ КАТЕГОРИЙ ЛИЦ И ЧЛЕНОВ ИХ СЕМЕЙ</w:t>
      </w:r>
    </w:p>
    <w:p w:rsidR="00F11947" w:rsidRDefault="00F11947" w:rsidP="00F11947">
      <w:pPr>
        <w:pStyle w:val="ConsPlusTitle"/>
        <w:jc w:val="center"/>
      </w:pPr>
      <w:r>
        <w:t>НА ОФИЦИАЛЬНЫХ САЙТАХ ОРГАНОВ ГОСУДАРСТВЕННОЙ ВЛАСТИ</w:t>
      </w:r>
    </w:p>
    <w:p w:rsidR="00F11947" w:rsidRDefault="00F11947" w:rsidP="00F11947">
      <w:pPr>
        <w:pStyle w:val="ConsPlusTitle"/>
        <w:jc w:val="center"/>
      </w:pPr>
      <w:r>
        <w:t>(ГОСУДАРСТВЕННЫХ ОРГАНОВ) САМАРСКОЙ ОБЛАСТИ И ПРЕДОСТАВЛЕНИЯ</w:t>
      </w:r>
    </w:p>
    <w:p w:rsidR="00F11947" w:rsidRDefault="00F11947" w:rsidP="00F11947">
      <w:pPr>
        <w:pStyle w:val="ConsPlusTitle"/>
        <w:jc w:val="center"/>
      </w:pPr>
      <w:r>
        <w:t>ЭТИХ СВЕДЕНИЙ ОБЩЕРОССИЙСКИМ И РЕГИОНАЛЬНЫМ СРЕДСТВАМ</w:t>
      </w:r>
    </w:p>
    <w:p w:rsidR="00F11947" w:rsidRDefault="00F11947" w:rsidP="00F11947">
      <w:pPr>
        <w:pStyle w:val="ConsPlusTitle"/>
        <w:jc w:val="center"/>
      </w:pPr>
      <w:r>
        <w:t>МАССОВОЙ ИНФОРМАЦИИ ДЛЯ ОПУБЛИКОВАНИЯ</w:t>
      </w:r>
    </w:p>
    <w:p w:rsidR="00F11947" w:rsidRDefault="00F11947" w:rsidP="00F11947">
      <w:pPr>
        <w:pStyle w:val="ConsPlusNormal"/>
        <w:jc w:val="both"/>
      </w:pPr>
    </w:p>
    <w:p w:rsidR="00F11947" w:rsidRDefault="00F11947" w:rsidP="00F1194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"Вопросы противодействия коррупции",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Самарской области "О государственной гражданской службе Самарской области" постановляю:</w:t>
      </w:r>
    </w:p>
    <w:p w:rsidR="00F11947" w:rsidRDefault="00F11947" w:rsidP="00F1194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5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государственной власти (государственных органов) Самарской области и предоставления этих сведений общероссийским и региональным средствам массовой информации для опубликования.</w:t>
      </w:r>
    </w:p>
    <w:p w:rsidR="00F11947" w:rsidRDefault="00F11947" w:rsidP="00F11947">
      <w:pPr>
        <w:pStyle w:val="ConsPlusNormal"/>
        <w:ind w:firstLine="540"/>
        <w:jc w:val="both"/>
      </w:pPr>
      <w:r>
        <w:t>2. Признать утратившими силу:</w:t>
      </w:r>
    </w:p>
    <w:p w:rsidR="00F11947" w:rsidRDefault="00721D98" w:rsidP="00F11947">
      <w:pPr>
        <w:pStyle w:val="ConsPlusNormal"/>
        <w:ind w:firstLine="540"/>
        <w:jc w:val="both"/>
      </w:pPr>
      <w:hyperlink r:id="rId7" w:history="1">
        <w:r w:rsidR="00F11947">
          <w:rPr>
            <w:color w:val="0000FF"/>
          </w:rPr>
          <w:t>постановление</w:t>
        </w:r>
      </w:hyperlink>
      <w:r w:rsidR="00F11947">
        <w:t xml:space="preserve"> Губернатора Самарской области от 11.02.2010 N 8 "Об утверждении Порядка размещения на официальных сайтах государственных органов Самарской области и предоставления для опубликования общероссийским и региональным средствам массовой информации сведений о доходах, об имуществе и обязательствах имущественного характера государственного гражданского служащего Самарской области, его супруги (супруга) и несовершеннолетних детей";</w:t>
      </w:r>
    </w:p>
    <w:p w:rsidR="00F11947" w:rsidRDefault="00721D98" w:rsidP="00F11947">
      <w:pPr>
        <w:pStyle w:val="ConsPlusNormal"/>
        <w:ind w:firstLine="540"/>
        <w:jc w:val="both"/>
      </w:pPr>
      <w:hyperlink r:id="rId8" w:history="1">
        <w:r w:rsidR="00F11947">
          <w:rPr>
            <w:color w:val="0000FF"/>
          </w:rPr>
          <w:t>пункт 16</w:t>
        </w:r>
      </w:hyperlink>
      <w:r w:rsidR="00F11947">
        <w:t xml:space="preserve"> постановления Губернатора Самарской области от 28.09.2012 N 150 "О внесении изменений в отдельные постановления Губернатора Самарской области".</w:t>
      </w:r>
    </w:p>
    <w:p w:rsidR="00F11947" w:rsidRDefault="00F11947" w:rsidP="00F11947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Администрацию Губернатора Самарской области (</w:t>
      </w:r>
      <w:proofErr w:type="spellStart"/>
      <w:r>
        <w:t>Овчинникова</w:t>
      </w:r>
      <w:proofErr w:type="spellEnd"/>
      <w:r>
        <w:t>).</w:t>
      </w:r>
    </w:p>
    <w:p w:rsidR="00F11947" w:rsidRDefault="00F11947" w:rsidP="00F11947">
      <w:pPr>
        <w:pStyle w:val="ConsPlusNormal"/>
        <w:ind w:firstLine="540"/>
        <w:jc w:val="both"/>
      </w:pPr>
      <w:r>
        <w:t>4. Опубликовать настоящее Постановление в средствах массовой информации.</w:t>
      </w:r>
    </w:p>
    <w:p w:rsidR="00F11947" w:rsidRDefault="00F11947" w:rsidP="00F11947">
      <w:pPr>
        <w:pStyle w:val="ConsPlusNormal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F11947" w:rsidRDefault="00F11947" w:rsidP="00F11947">
      <w:pPr>
        <w:pStyle w:val="ConsPlusNormal"/>
        <w:jc w:val="both"/>
      </w:pPr>
    </w:p>
    <w:p w:rsidR="00F11947" w:rsidRDefault="00F11947" w:rsidP="00F11947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 Губернатора</w:t>
      </w:r>
    </w:p>
    <w:p w:rsidR="00F11947" w:rsidRDefault="00F11947" w:rsidP="00F11947">
      <w:pPr>
        <w:pStyle w:val="ConsPlusNormal"/>
        <w:jc w:val="right"/>
      </w:pPr>
      <w:r>
        <w:t>Самарской области</w:t>
      </w:r>
    </w:p>
    <w:p w:rsidR="00F11947" w:rsidRDefault="00F11947" w:rsidP="00F11947">
      <w:pPr>
        <w:pStyle w:val="ConsPlusNormal"/>
        <w:jc w:val="right"/>
      </w:pPr>
      <w:r>
        <w:t>Н.И.МЕРКУШКИН</w:t>
      </w:r>
    </w:p>
    <w:p w:rsidR="00F11947" w:rsidRDefault="00F11947" w:rsidP="00F11947">
      <w:pPr>
        <w:pStyle w:val="ConsPlusNormal"/>
        <w:jc w:val="both"/>
      </w:pPr>
    </w:p>
    <w:p w:rsidR="00F11947" w:rsidRDefault="00F11947" w:rsidP="00F11947">
      <w:pPr>
        <w:pStyle w:val="ConsPlusNormal"/>
        <w:jc w:val="both"/>
      </w:pPr>
    </w:p>
    <w:p w:rsidR="00F11947" w:rsidRDefault="00F11947" w:rsidP="00F11947">
      <w:pPr>
        <w:pStyle w:val="ConsPlusNormal"/>
        <w:jc w:val="both"/>
      </w:pPr>
    </w:p>
    <w:p w:rsidR="00F11947" w:rsidRDefault="00F11947" w:rsidP="00F11947">
      <w:pPr>
        <w:pStyle w:val="ConsPlusNormal"/>
        <w:jc w:val="both"/>
      </w:pPr>
    </w:p>
    <w:p w:rsidR="00F11947" w:rsidRDefault="00F11947" w:rsidP="00F11947">
      <w:pPr>
        <w:pStyle w:val="ConsPlusNormal"/>
        <w:jc w:val="both"/>
      </w:pPr>
    </w:p>
    <w:p w:rsidR="00F11947" w:rsidRDefault="00F11947" w:rsidP="00F11947">
      <w:pPr>
        <w:pStyle w:val="ConsPlusNormal"/>
        <w:jc w:val="right"/>
        <w:outlineLvl w:val="0"/>
      </w:pPr>
      <w:r>
        <w:t>Утвержден</w:t>
      </w:r>
    </w:p>
    <w:p w:rsidR="00F11947" w:rsidRDefault="00F11947" w:rsidP="00F11947">
      <w:pPr>
        <w:pStyle w:val="ConsPlusNormal"/>
        <w:jc w:val="right"/>
      </w:pPr>
      <w:r>
        <w:t>Постановлением</w:t>
      </w:r>
    </w:p>
    <w:p w:rsidR="00F11947" w:rsidRDefault="00F11947" w:rsidP="00F11947">
      <w:pPr>
        <w:pStyle w:val="ConsPlusNormal"/>
        <w:jc w:val="right"/>
      </w:pPr>
      <w:r>
        <w:t>Губернатора Самарской области</w:t>
      </w:r>
    </w:p>
    <w:p w:rsidR="00F11947" w:rsidRDefault="00F11947" w:rsidP="00F11947">
      <w:pPr>
        <w:pStyle w:val="ConsPlusNormal"/>
        <w:jc w:val="right"/>
      </w:pPr>
      <w:r>
        <w:t>от 29 августа 2014 г. N 226</w:t>
      </w:r>
    </w:p>
    <w:p w:rsidR="00F11947" w:rsidRDefault="00F11947" w:rsidP="00F11947">
      <w:pPr>
        <w:pStyle w:val="ConsPlusNormal"/>
        <w:jc w:val="both"/>
      </w:pPr>
    </w:p>
    <w:p w:rsidR="00F11947" w:rsidRDefault="00F11947" w:rsidP="00F11947">
      <w:pPr>
        <w:pStyle w:val="ConsPlusTitle"/>
        <w:jc w:val="center"/>
      </w:pPr>
      <w:bookmarkStart w:id="0" w:name="Par35"/>
      <w:bookmarkEnd w:id="0"/>
      <w:r>
        <w:t>ПОРЯДОК</w:t>
      </w:r>
    </w:p>
    <w:p w:rsidR="00F11947" w:rsidRDefault="00F11947" w:rsidP="00F11947">
      <w:pPr>
        <w:pStyle w:val="ConsPlusTitle"/>
        <w:jc w:val="center"/>
      </w:pPr>
      <w:r>
        <w:t>РАЗМЕЩЕНИЯ СВЕДЕНИЙ О ДОХОДАХ, РАСХОДАХ, ОБ ИМУЩЕСТВЕ</w:t>
      </w:r>
    </w:p>
    <w:p w:rsidR="00F11947" w:rsidRDefault="00F11947" w:rsidP="00F11947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ОТДЕЛЬНЫХ</w:t>
      </w:r>
    </w:p>
    <w:p w:rsidR="00F11947" w:rsidRDefault="00F11947" w:rsidP="00F11947">
      <w:pPr>
        <w:pStyle w:val="ConsPlusTitle"/>
        <w:jc w:val="center"/>
      </w:pPr>
      <w:r>
        <w:t>КАТЕГОРИЙ ЛИЦ И ЧЛЕНОВ ИХ СЕМЕЙ НА ОФИЦИАЛЬНЫХ САЙТАХ</w:t>
      </w:r>
    </w:p>
    <w:p w:rsidR="00F11947" w:rsidRDefault="00F11947" w:rsidP="00F11947">
      <w:pPr>
        <w:pStyle w:val="ConsPlusTitle"/>
        <w:jc w:val="center"/>
      </w:pPr>
      <w:r>
        <w:t>ОРГАНОВ ГОСУДАРСТВЕННОЙ ВЛАСТИ (ГОСУДАРСТВЕННЫХ ОРГАНОВ)</w:t>
      </w:r>
    </w:p>
    <w:p w:rsidR="00F11947" w:rsidRDefault="00F11947" w:rsidP="00F11947">
      <w:pPr>
        <w:pStyle w:val="ConsPlusTitle"/>
        <w:jc w:val="center"/>
      </w:pPr>
      <w:r>
        <w:t>САМАРСКОЙ ОБЛАСТИ И ПРЕДОСТАВЛЕНИЯ ЭТИХ СВЕДЕНИЙ</w:t>
      </w:r>
    </w:p>
    <w:p w:rsidR="00F11947" w:rsidRDefault="00F11947" w:rsidP="00F11947">
      <w:pPr>
        <w:pStyle w:val="ConsPlusTitle"/>
        <w:jc w:val="center"/>
      </w:pPr>
      <w:r>
        <w:t xml:space="preserve">ОБЩЕРОССИЙСКИМ И РЕГИОНАЛЬНЫМ СРЕДСТВАМ </w:t>
      </w:r>
      <w:proofErr w:type="gramStart"/>
      <w:r>
        <w:t>МАССОВОЙ</w:t>
      </w:r>
      <w:proofErr w:type="gramEnd"/>
    </w:p>
    <w:p w:rsidR="00F11947" w:rsidRDefault="00F11947" w:rsidP="00F11947">
      <w:pPr>
        <w:pStyle w:val="ConsPlusTitle"/>
        <w:jc w:val="center"/>
      </w:pPr>
      <w:r>
        <w:t>ИНФОРМАЦИИ ДЛЯ ОПУБЛИКОВАНИЯ</w:t>
      </w:r>
    </w:p>
    <w:p w:rsidR="00F11947" w:rsidRDefault="00F11947" w:rsidP="00F11947">
      <w:pPr>
        <w:pStyle w:val="ConsPlusNormal"/>
        <w:jc w:val="both"/>
      </w:pPr>
    </w:p>
    <w:p w:rsidR="00F11947" w:rsidRDefault="00F11947" w:rsidP="00F1194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Порядком устанавливаются обязанности органов государственной власти (государственных органов) Самарской области по размещению сведений о доходах, расходах, об имуществе и обязательствах имущественного характера лиц, замещающих государственные должности Самарской области, лиц, замещающих должности государственной гражданской службы Самарской области категории "руководители", а также должности государственной гражданской службы Самарской </w:t>
      </w:r>
      <w:r>
        <w:lastRenderedPageBreak/>
        <w:t xml:space="preserve">области, замещение которых связано с коррупционными рисками, предусмотренные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18.05.2009N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(далее - лица, замещающие государственные должности, служащие), и сведений о доходах</w:t>
      </w:r>
      <w:proofErr w:type="gramEnd"/>
      <w:r>
        <w:t xml:space="preserve">, </w:t>
      </w:r>
      <w:proofErr w:type="gramStart"/>
      <w:r>
        <w:t>расходах, об имуществе и обязательствах имущественного характера супруги (супруга) и несовершеннолетних детей указанных лиц (далее - сведения о доходах, расходах, об имуществе и обязательствах имущественного характера) в информационно-телекоммуникационной сети Интернет на официальных сайтах органов государственной власти (государственных органов) Самарской области (далее - официальные сайты), а также по предоставлению этих сведений общероссийским и региональным средствам массовой информации для опубликования в связи сих запросами.</w:t>
      </w:r>
      <w:proofErr w:type="gramEnd"/>
    </w:p>
    <w:p w:rsidR="00F11947" w:rsidRDefault="00F11947" w:rsidP="00F11947">
      <w:pPr>
        <w:pStyle w:val="ConsPlusNormal"/>
        <w:ind w:firstLine="540"/>
        <w:jc w:val="both"/>
      </w:pPr>
      <w:bookmarkStart w:id="1" w:name="Par45"/>
      <w:bookmarkEnd w:id="1"/>
      <w:r>
        <w:t>2. На официальных сайтах размещаются и общероссийским и региональным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F11947" w:rsidRDefault="00F11947" w:rsidP="00F11947">
      <w:pPr>
        <w:pStyle w:val="ConsPlusNormal"/>
        <w:ind w:firstLine="540"/>
        <w:jc w:val="both"/>
      </w:pPr>
      <w:r>
        <w:t>а) перечень объектов недвижимого имущества, принадлежащих лицу, замещающему государственную должность,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11947" w:rsidRDefault="00F11947" w:rsidP="00F11947">
      <w:pPr>
        <w:pStyle w:val="ConsPlusNormal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лицу, замещающему государственную должность, служащему, его супруге (супругу) и несовершеннолетним детям;</w:t>
      </w:r>
    </w:p>
    <w:p w:rsidR="00F11947" w:rsidRDefault="00F11947" w:rsidP="00F11947">
      <w:pPr>
        <w:pStyle w:val="ConsPlusNormal"/>
        <w:ind w:firstLine="540"/>
        <w:jc w:val="both"/>
      </w:pPr>
      <w:r>
        <w:t>в) декларированный годовой доход лица, замещающего государственную должность, служащего, его супруги (супруга) и несовершеннолетних детей;</w:t>
      </w:r>
    </w:p>
    <w:p w:rsidR="00F11947" w:rsidRDefault="00F11947" w:rsidP="00F11947">
      <w:pPr>
        <w:pStyle w:val="ConsPlusNormal"/>
        <w:ind w:firstLine="540"/>
        <w:jc w:val="both"/>
      </w:pPr>
      <w:proofErr w:type="gramStart"/>
      <w: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  <w:proofErr w:type="gramEnd"/>
    </w:p>
    <w:p w:rsidR="00F11947" w:rsidRDefault="00F11947" w:rsidP="00F11947">
      <w:pPr>
        <w:pStyle w:val="ConsPlusNormal"/>
        <w:ind w:firstLine="540"/>
        <w:jc w:val="both"/>
      </w:pPr>
      <w:r>
        <w:t>3. В размещаемых на официальных сайтах и предоставляемых общероссийским и региональным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11947" w:rsidRDefault="00F11947" w:rsidP="00F11947">
      <w:pPr>
        <w:pStyle w:val="ConsPlusNormal"/>
        <w:ind w:firstLine="540"/>
        <w:jc w:val="both"/>
      </w:pPr>
      <w:proofErr w:type="gramStart"/>
      <w:r>
        <w:t xml:space="preserve">а) иные сведения (кроме указанных в </w:t>
      </w:r>
      <w:hyperlink w:anchor="Par45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лица, замещающего государственную должность,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11947" w:rsidRDefault="00F11947" w:rsidP="00F11947">
      <w:pPr>
        <w:pStyle w:val="ConsPlusNormal"/>
        <w:ind w:firstLine="540"/>
        <w:jc w:val="both"/>
      </w:pPr>
      <w:r>
        <w:t>б) персональные данные супруги (супруга), детей и иных членов семьи лица, замещающего государственную должность, служащего;</w:t>
      </w:r>
    </w:p>
    <w:p w:rsidR="00F11947" w:rsidRDefault="00F11947" w:rsidP="00F11947">
      <w:pPr>
        <w:pStyle w:val="ConsPlusNormal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должность, служащего, его супруги (супруга), детей и иных членов семьи;</w:t>
      </w:r>
    </w:p>
    <w:p w:rsidR="00F11947" w:rsidRDefault="00F11947" w:rsidP="00F11947">
      <w:pPr>
        <w:pStyle w:val="ConsPlusNormal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лицу, замещающему государственную должность, служащему, его супруге (супругу), детям, иным членам семьи на праве собственности или находящихся в их пользовании;</w:t>
      </w:r>
    </w:p>
    <w:p w:rsidR="00F11947" w:rsidRDefault="00F11947" w:rsidP="00F11947">
      <w:pPr>
        <w:pStyle w:val="ConsPlusNormal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F11947" w:rsidRDefault="00F11947" w:rsidP="00F11947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Сведения о доходах, расходах, об имуществе и обязательствах имущественного характера, указанные в </w:t>
      </w:r>
      <w:hyperlink w:anchor="Par45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лицом, замещающим государственную должность,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</w:t>
      </w:r>
      <w:proofErr w:type="gramEnd"/>
      <w:r>
        <w:t xml:space="preserve"> детей находятся на официальном сайте того органа, в котором лицо,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F11947" w:rsidRDefault="00F11947" w:rsidP="00F11947">
      <w:pPr>
        <w:pStyle w:val="ConsPlusNormal"/>
        <w:ind w:firstLine="540"/>
        <w:jc w:val="both"/>
      </w:pPr>
      <w:r>
        <w:t xml:space="preserve">В случае отсутствия у органа государственной власти (государственного органа) Самарской области официального сайта сведения о доходах, расходах, об имуществе и обязательствах имущественного характера, указанные в </w:t>
      </w:r>
      <w:hyperlink w:anchor="Par45" w:history="1">
        <w:r>
          <w:rPr>
            <w:color w:val="0000FF"/>
          </w:rPr>
          <w:t>пункте 2</w:t>
        </w:r>
      </w:hyperlink>
      <w:r>
        <w:t xml:space="preserve"> настоящего Порядка, размещаются на официальном сайте Правительства Самарской области.</w:t>
      </w:r>
    </w:p>
    <w:p w:rsidR="00F11947" w:rsidRDefault="00F11947" w:rsidP="00F11947">
      <w:pPr>
        <w:pStyle w:val="ConsPlusNormal"/>
        <w:ind w:firstLine="540"/>
        <w:jc w:val="both"/>
      </w:pPr>
      <w: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45" w:history="1">
        <w:r>
          <w:rPr>
            <w:color w:val="0000FF"/>
          </w:rPr>
          <w:t>пункте 2</w:t>
        </w:r>
      </w:hyperlink>
      <w:r>
        <w:t xml:space="preserve"> настоящего Порядка, обеспечивается </w:t>
      </w:r>
      <w:r>
        <w:lastRenderedPageBreak/>
        <w:t xml:space="preserve">кадровыми службами соответствующих органов государственной власти (государственных органов) Самарской области по </w:t>
      </w:r>
      <w:hyperlink r:id="rId10" w:history="1">
        <w:r>
          <w:rPr>
            <w:color w:val="0000FF"/>
          </w:rPr>
          <w:t>форме</w:t>
        </w:r>
      </w:hyperlink>
      <w:r>
        <w:t xml:space="preserve"> согласно приложению к настоящему Порядку.</w:t>
      </w:r>
    </w:p>
    <w:p w:rsidR="00F11947" w:rsidRDefault="00F11947" w:rsidP="00F11947">
      <w:pPr>
        <w:pStyle w:val="ConsPlusNormal"/>
        <w:ind w:firstLine="540"/>
        <w:jc w:val="both"/>
      </w:pPr>
      <w:r>
        <w:t>6. Кадровые службы органов государственной власти (государственных органов) Самарской области:</w:t>
      </w:r>
    </w:p>
    <w:p w:rsidR="00F11947" w:rsidRDefault="00F11947" w:rsidP="00F11947">
      <w:pPr>
        <w:pStyle w:val="ConsPlusNormal"/>
        <w:ind w:firstLine="540"/>
        <w:jc w:val="both"/>
      </w:pPr>
      <w:r>
        <w:t>а) в течение трех рабочих дней со дня поступления запроса от общероссийского и регионального средства массовой информации сообщают о нем лицу, замещающему государственную должность, служащему, в отношении которого поступил запрос;</w:t>
      </w:r>
    </w:p>
    <w:p w:rsidR="00F11947" w:rsidRDefault="00F11947" w:rsidP="00F11947">
      <w:pPr>
        <w:pStyle w:val="ConsPlusNormal"/>
        <w:ind w:firstLine="540"/>
        <w:jc w:val="both"/>
      </w:pPr>
      <w:r>
        <w:t xml:space="preserve">б) в течение семи рабочих дней со дня поступления запроса от общероссийского и регионального средства массовой информации обеспечивают предоставление ему сведений, указанных в </w:t>
      </w:r>
      <w:hyperlink w:anchor="Par45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F11947" w:rsidRDefault="00F11947" w:rsidP="00F11947">
      <w:pPr>
        <w:pStyle w:val="ConsPlusNormal"/>
        <w:ind w:firstLine="540"/>
        <w:jc w:val="both"/>
      </w:pPr>
      <w:r>
        <w:t xml:space="preserve">7. </w:t>
      </w:r>
      <w:proofErr w:type="gramStart"/>
      <w:r>
        <w:t>Государственные гражданские служащие органов государственной власти (государственных органов) Самарской области,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и региональным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6131B7" w:rsidRPr="00F11947" w:rsidRDefault="006131B7" w:rsidP="00F11947">
      <w:bookmarkStart w:id="2" w:name="_GoBack"/>
      <w:bookmarkEnd w:id="2"/>
    </w:p>
    <w:sectPr w:rsidR="006131B7" w:rsidRPr="00F11947" w:rsidSect="00373932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D42"/>
    <w:rsid w:val="00213EB8"/>
    <w:rsid w:val="006131B7"/>
    <w:rsid w:val="00721D98"/>
    <w:rsid w:val="009009D3"/>
    <w:rsid w:val="00AB2D42"/>
    <w:rsid w:val="00F11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9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1194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9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1194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19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78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0C5E4DA7C8C1E49088FCF32E9E0D3E6956BEDEA70306988C936F41CB36C098F9D005EBF79FCEB9EB9F78TAJ9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0C5E4DA7C8C1E49088FCF32E9E0D3E6956BEDEA504039281936F41CB36C098TFJ9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0C5E4DA7C8C1E49088FCF32E9E0D3E6956BEDEA600049A81936F41CB36C098F9D005EBF79FCEB9EB9A78TAJD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80C5E4DA7C8C1E49088E2FE38F251366E55E3D3A2000ECDD5CC341C9C3FCACFBE9F5CA9B392CFBCTEJAM" TargetMode="External"/><Relationship Id="rId10" Type="http://schemas.openxmlformats.org/officeDocument/2006/relationships/hyperlink" Target="consultantplus://offline/ref=380C5E4DA7C8C1E49088FCF32E9E0D3E6956BEDEA703049A89936F41CB36C098F9D005EBF79FCEB9EB9E7ATAJFM" TargetMode="External"/><Relationship Id="rId4" Type="http://schemas.openxmlformats.org/officeDocument/2006/relationships/hyperlink" Target="consultantplus://offline/ref=380C5E4DA7C8C1E49088E2FE38F251366E54E4D3A7070ECDD5CC341C9C3FCACFBE9F5CAFTBJ0M" TargetMode="External"/><Relationship Id="rId9" Type="http://schemas.openxmlformats.org/officeDocument/2006/relationships/hyperlink" Target="consultantplus://offline/ref=380C5E4DA7C8C1E49088E2FE38F251366E5AE6D6A1010ECDD5CC341C9CT3J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1516</Words>
  <Characters>8643</Characters>
  <Application>Microsoft Office Word</Application>
  <DocSecurity>0</DocSecurity>
  <Lines>72</Lines>
  <Paragraphs>20</Paragraphs>
  <ScaleCrop>false</ScaleCrop>
  <Company/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Рубанова Светлана Александровна</dc:creator>
  <cp:keywords/>
  <dc:description/>
  <cp:lastModifiedBy>Барышникова Н.А</cp:lastModifiedBy>
  <cp:revision>2</cp:revision>
  <dcterms:created xsi:type="dcterms:W3CDTF">2016-05-10T10:26:00Z</dcterms:created>
  <dcterms:modified xsi:type="dcterms:W3CDTF">2016-05-10T10:26:00Z</dcterms:modified>
</cp:coreProperties>
</file>